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11" w:rsidRDefault="00A04711" w:rsidP="000A3B7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B5C93" w:rsidRDefault="00DB5C93" w:rsidP="000A3B7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A3B73" w:rsidRPr="00675B76" w:rsidRDefault="0060473B" w:rsidP="000A3B73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К </w:t>
      </w:r>
      <w:r w:rsidR="00285382">
        <w:rPr>
          <w:rFonts w:ascii="Times New Roman" w:hAnsi="Times New Roman"/>
          <w:b/>
          <w:color w:val="FF0000"/>
          <w:sz w:val="28"/>
          <w:szCs w:val="28"/>
          <w:u w:val="single"/>
        </w:rPr>
        <w:t>вопросу № 5</w:t>
      </w:r>
      <w:r w:rsidR="000A3B73" w:rsidRPr="000A3B73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C42423" w:rsidRPr="001144F7" w:rsidRDefault="00C42423" w:rsidP="000A3B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A3B73" w:rsidRPr="00CE3D66" w:rsidRDefault="000A3B73" w:rsidP="000A3B73">
      <w:pPr>
        <w:rPr>
          <w:rFonts w:ascii="Times New Roman" w:hAnsi="Times New Roman"/>
          <w:b/>
          <w:sz w:val="24"/>
          <w:szCs w:val="24"/>
          <w:u w:val="single"/>
        </w:rPr>
      </w:pPr>
      <w:r w:rsidRPr="00CE3D6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CE3D66">
        <w:rPr>
          <w:rFonts w:ascii="Times New Roman" w:hAnsi="Times New Roman"/>
          <w:b/>
          <w:sz w:val="24"/>
          <w:szCs w:val="24"/>
          <w:u w:val="single"/>
        </w:rPr>
        <w:t>. Действующая система охраны ООО ЧОП «Баргузин»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8"/>
        <w:gridCol w:w="1919"/>
        <w:gridCol w:w="5559"/>
      </w:tblGrid>
      <w:tr w:rsidR="000A3B73" w:rsidTr="000A3B73">
        <w:trPr>
          <w:trHeight w:val="110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Действующая сумма оплаты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договору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0A3B73" w:rsidRDefault="000A3B73" w:rsidP="002B39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составляют:</w:t>
            </w:r>
          </w:p>
          <w:p w:rsidR="000A3B73" w:rsidRDefault="000A3B73" w:rsidP="002B39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B73" w:rsidRPr="000A3B73" w:rsidRDefault="000A3B73" w:rsidP="002B39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3 876 000,00 </w:t>
            </w:r>
            <w:r w:rsidRPr="007E2E72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7E2E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3B73" w:rsidTr="000A3B7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3(три) круглосуточных поста</w:t>
            </w:r>
            <w:r w:rsidR="00A04711">
              <w:rPr>
                <w:rFonts w:ascii="Times New Roman" w:hAnsi="Times New Roman"/>
                <w:b/>
              </w:rPr>
              <w:t xml:space="preserve">, всего </w:t>
            </w:r>
            <w:r w:rsidR="00A04711" w:rsidRPr="001144F7">
              <w:rPr>
                <w:rFonts w:ascii="Times New Roman" w:hAnsi="Times New Roman"/>
                <w:b/>
                <w:color w:val="FF0000"/>
              </w:rPr>
              <w:t xml:space="preserve">5 человек </w:t>
            </w:r>
            <w:r w:rsidR="00A04711">
              <w:rPr>
                <w:rFonts w:ascii="Times New Roman" w:hAnsi="Times New Roman"/>
                <w:b/>
              </w:rPr>
              <w:t>в смену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93" w:rsidRDefault="00DB5C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323 000,00</w:t>
            </w:r>
          </w:p>
        </w:tc>
        <w:tc>
          <w:tcPr>
            <w:tcW w:w="5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5C93" w:rsidRDefault="00DB5C93" w:rsidP="00B750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A3B73" w:rsidRPr="001F71FC" w:rsidRDefault="00ED1230" w:rsidP="00B750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F71FC">
        <w:rPr>
          <w:rFonts w:ascii="Times New Roman" w:hAnsi="Times New Roman"/>
          <w:b/>
          <w:sz w:val="24"/>
          <w:szCs w:val="24"/>
          <w:u w:val="single"/>
        </w:rPr>
        <w:t xml:space="preserve">Кроме оплаты охранных услуг, ТСЖ </w:t>
      </w:r>
      <w:r w:rsidR="00DB5C93">
        <w:rPr>
          <w:rFonts w:ascii="Times New Roman" w:hAnsi="Times New Roman"/>
          <w:b/>
          <w:sz w:val="24"/>
          <w:szCs w:val="24"/>
          <w:u w:val="single"/>
        </w:rPr>
        <w:t xml:space="preserve">на нужды сотрудников ЧОП </w:t>
      </w:r>
      <w:r w:rsidRPr="001F71FC">
        <w:rPr>
          <w:rFonts w:ascii="Times New Roman" w:hAnsi="Times New Roman"/>
          <w:b/>
          <w:sz w:val="24"/>
          <w:szCs w:val="24"/>
          <w:u w:val="single"/>
        </w:rPr>
        <w:t>несет расходы:</w:t>
      </w:r>
    </w:p>
    <w:p w:rsidR="00ED1230" w:rsidRPr="00E7295F" w:rsidRDefault="001F4999" w:rsidP="00B7501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F4999">
        <w:rPr>
          <w:rFonts w:ascii="Times New Roman" w:hAnsi="Times New Roman"/>
          <w:b/>
          <w:sz w:val="24"/>
          <w:szCs w:val="24"/>
        </w:rPr>
        <w:t>Электроэнергия:</w:t>
      </w:r>
      <w:r w:rsidR="00DB5C93">
        <w:rPr>
          <w:rFonts w:ascii="Times New Roman" w:hAnsi="Times New Roman"/>
          <w:b/>
          <w:sz w:val="24"/>
          <w:szCs w:val="24"/>
        </w:rPr>
        <w:t xml:space="preserve"> 62 000,00 руб. в год</w:t>
      </w:r>
    </w:p>
    <w:p w:rsidR="001F71FC" w:rsidRDefault="001F4999" w:rsidP="00187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999">
        <w:rPr>
          <w:rFonts w:ascii="Times New Roman" w:hAnsi="Times New Roman"/>
          <w:b/>
          <w:sz w:val="24"/>
          <w:szCs w:val="24"/>
        </w:rPr>
        <w:t>Водопотребление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B5C93" w:rsidRPr="00DB5C93">
        <w:rPr>
          <w:rFonts w:ascii="Times New Roman" w:hAnsi="Times New Roman"/>
          <w:b/>
          <w:sz w:val="24"/>
          <w:szCs w:val="24"/>
        </w:rPr>
        <w:t>40 000, 00</w:t>
      </w:r>
      <w:r w:rsidR="00DB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C93" w:rsidRPr="00DB5C93">
        <w:rPr>
          <w:rFonts w:ascii="Times New Roman" w:hAnsi="Times New Roman"/>
          <w:b/>
          <w:sz w:val="24"/>
          <w:szCs w:val="24"/>
        </w:rPr>
        <w:t>руб.в</w:t>
      </w:r>
      <w:proofErr w:type="spellEnd"/>
      <w:r w:rsidR="00DB5C93" w:rsidRPr="00DB5C9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F4999" w:rsidRPr="007F5AEC" w:rsidRDefault="00DB5C93" w:rsidP="00187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Отопление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10 000,00 руб. в год</w:t>
      </w:r>
    </w:p>
    <w:p w:rsidR="009E1DA1" w:rsidRPr="00316F03" w:rsidRDefault="00DB5C93" w:rsidP="00187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з</w:t>
      </w:r>
      <w:r w:rsidR="001F71FC">
        <w:rPr>
          <w:rFonts w:ascii="Times New Roman" w:hAnsi="Times New Roman"/>
          <w:b/>
          <w:sz w:val="24"/>
          <w:szCs w:val="24"/>
        </w:rPr>
        <w:t>атраты на оплату к</w:t>
      </w:r>
      <w:r w:rsidR="0060473B">
        <w:rPr>
          <w:rFonts w:ascii="Times New Roman" w:hAnsi="Times New Roman"/>
          <w:b/>
          <w:sz w:val="24"/>
          <w:szCs w:val="24"/>
        </w:rPr>
        <w:t xml:space="preserve">оммунальных услуг охраны в </w:t>
      </w:r>
      <w:proofErr w:type="gramStart"/>
      <w:r w:rsidR="0060473B">
        <w:rPr>
          <w:rFonts w:ascii="Times New Roman" w:hAnsi="Times New Roman"/>
          <w:b/>
          <w:sz w:val="24"/>
          <w:szCs w:val="24"/>
        </w:rPr>
        <w:t xml:space="preserve">год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5C93">
        <w:rPr>
          <w:rFonts w:ascii="Times New Roman" w:hAnsi="Times New Roman"/>
          <w:b/>
          <w:color w:val="FF0000"/>
          <w:sz w:val="24"/>
          <w:szCs w:val="24"/>
        </w:rPr>
        <w:t>112</w:t>
      </w:r>
      <w:proofErr w:type="gramEnd"/>
      <w:r w:rsidRPr="00DB5C93">
        <w:rPr>
          <w:rFonts w:ascii="Times New Roman" w:hAnsi="Times New Roman"/>
          <w:b/>
          <w:color w:val="FF0000"/>
          <w:sz w:val="24"/>
          <w:szCs w:val="24"/>
        </w:rPr>
        <w:t xml:space="preserve"> 000</w:t>
      </w:r>
      <w:r w:rsidR="001F71FC" w:rsidRPr="00DB5C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F71FC">
        <w:rPr>
          <w:rFonts w:ascii="Times New Roman" w:hAnsi="Times New Roman"/>
          <w:b/>
          <w:sz w:val="24"/>
          <w:szCs w:val="24"/>
        </w:rPr>
        <w:t>руб</w:t>
      </w:r>
      <w:r w:rsidR="0060473B">
        <w:rPr>
          <w:rFonts w:ascii="Times New Roman" w:hAnsi="Times New Roman"/>
          <w:b/>
          <w:sz w:val="24"/>
          <w:szCs w:val="24"/>
        </w:rPr>
        <w:t>.</w:t>
      </w:r>
    </w:p>
    <w:p w:rsidR="00187DAB" w:rsidRPr="001F71FC" w:rsidRDefault="001F71FC" w:rsidP="000A3B73">
      <w:pPr>
        <w:rPr>
          <w:rFonts w:ascii="Times New Roman" w:hAnsi="Times New Roman"/>
          <w:b/>
          <w:sz w:val="24"/>
          <w:szCs w:val="24"/>
        </w:rPr>
      </w:pPr>
      <w:r w:rsidRPr="001F71FC">
        <w:rPr>
          <w:rFonts w:ascii="Times New Roman" w:hAnsi="Times New Roman"/>
          <w:b/>
          <w:sz w:val="24"/>
          <w:szCs w:val="24"/>
          <w:u w:val="single"/>
        </w:rPr>
        <w:t>Общие затраты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(в год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1F71FC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B5C93">
        <w:rPr>
          <w:rFonts w:ascii="Times New Roman" w:hAnsi="Times New Roman"/>
          <w:b/>
          <w:sz w:val="24"/>
          <w:szCs w:val="24"/>
        </w:rPr>
        <w:t xml:space="preserve">3 876 000 + 112 000 </w:t>
      </w:r>
      <w:r w:rsidR="001F49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Pr="001F71F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B5C93" w:rsidRPr="00DB5C93">
        <w:rPr>
          <w:rFonts w:ascii="Times New Roman" w:hAnsi="Times New Roman"/>
          <w:b/>
          <w:color w:val="FF0000"/>
          <w:sz w:val="24"/>
          <w:szCs w:val="24"/>
        </w:rPr>
        <w:t>3 988 000</w:t>
      </w:r>
      <w:r w:rsidR="00745490" w:rsidRPr="00DB5C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руб.</w:t>
      </w:r>
    </w:p>
    <w:p w:rsidR="00A04711" w:rsidRPr="002F5A8F" w:rsidRDefault="00A04711" w:rsidP="000A3B73">
      <w:pPr>
        <w:rPr>
          <w:rFonts w:ascii="Times New Roman" w:hAnsi="Times New Roman"/>
          <w:b/>
          <w:sz w:val="24"/>
          <w:szCs w:val="24"/>
          <w:u w:val="single"/>
        </w:rPr>
      </w:pPr>
      <w:r w:rsidRPr="00CE3D66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CE3D6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75019" w:rsidRPr="00CE3D66">
        <w:rPr>
          <w:rFonts w:ascii="Times New Roman" w:hAnsi="Times New Roman"/>
          <w:b/>
          <w:sz w:val="24"/>
          <w:szCs w:val="24"/>
          <w:u w:val="single"/>
        </w:rPr>
        <w:t xml:space="preserve">Предлагаемые </w:t>
      </w:r>
      <w:proofErr w:type="gramStart"/>
      <w:r w:rsidR="00B75019" w:rsidRPr="00CE3D66">
        <w:rPr>
          <w:rFonts w:ascii="Times New Roman" w:hAnsi="Times New Roman"/>
          <w:b/>
          <w:sz w:val="24"/>
          <w:szCs w:val="24"/>
          <w:u w:val="single"/>
        </w:rPr>
        <w:t>варианты  системы</w:t>
      </w:r>
      <w:proofErr w:type="gramEnd"/>
      <w:r w:rsidR="000A3B73" w:rsidRPr="00CE3D66">
        <w:rPr>
          <w:rFonts w:ascii="Times New Roman" w:hAnsi="Times New Roman"/>
          <w:b/>
          <w:sz w:val="24"/>
          <w:szCs w:val="24"/>
          <w:u w:val="single"/>
        </w:rPr>
        <w:t xml:space="preserve"> охраны</w:t>
      </w:r>
      <w:r w:rsidR="00DC4222">
        <w:rPr>
          <w:rFonts w:ascii="Times New Roman" w:hAnsi="Times New Roman"/>
          <w:b/>
          <w:sz w:val="24"/>
          <w:szCs w:val="24"/>
          <w:u w:val="single"/>
        </w:rPr>
        <w:t xml:space="preserve"> от ЧОП «Баргузин»</w:t>
      </w:r>
      <w:r w:rsidR="000A3B73" w:rsidRPr="00CE3D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5A8F" w:rsidRPr="002F5A8F">
        <w:rPr>
          <w:rFonts w:ascii="Times New Roman" w:hAnsi="Times New Roman"/>
          <w:b/>
          <w:sz w:val="24"/>
          <w:szCs w:val="24"/>
          <w:u w:val="single"/>
        </w:rPr>
        <w:t>(</w:t>
      </w:r>
      <w:r w:rsidR="002F5A8F">
        <w:rPr>
          <w:rFonts w:ascii="Times New Roman" w:hAnsi="Times New Roman"/>
          <w:b/>
          <w:sz w:val="24"/>
          <w:szCs w:val="24"/>
          <w:u w:val="single"/>
        </w:rPr>
        <w:t>Три варианта)</w:t>
      </w:r>
    </w:p>
    <w:p w:rsidR="007F5AEC" w:rsidRDefault="007F5AEC" w:rsidP="000A3B7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904"/>
        <w:gridCol w:w="5525"/>
      </w:tblGrid>
      <w:tr w:rsidR="000A3B73" w:rsidTr="000A3B73">
        <w:trPr>
          <w:trHeight w:val="11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</w:t>
            </w:r>
            <w:r w:rsidR="00675B76">
              <w:rPr>
                <w:rFonts w:ascii="Times New Roman" w:hAnsi="Times New Roman"/>
                <w:b/>
                <w:sz w:val="24"/>
                <w:szCs w:val="24"/>
              </w:rPr>
              <w:t xml:space="preserve">руемая сумма </w:t>
            </w:r>
            <w:proofErr w:type="gramStart"/>
            <w:r w:rsidR="00675B76">
              <w:rPr>
                <w:rFonts w:ascii="Times New Roman" w:hAnsi="Times New Roman"/>
                <w:b/>
                <w:sz w:val="24"/>
                <w:szCs w:val="24"/>
              </w:rPr>
              <w:t xml:space="preserve">оплаты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составят:</w:t>
            </w:r>
          </w:p>
          <w:p w:rsidR="000A3B73" w:rsidRPr="000A3B73" w:rsidRDefault="007F5AEC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3 557 436</w:t>
            </w:r>
            <w:r w:rsidR="000A3B73"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0A3B73" w:rsidRPr="000A3B73"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Экономия:</w:t>
            </w:r>
          </w:p>
          <w:p w:rsidR="000A3B73" w:rsidRPr="000A3B73" w:rsidRDefault="000A3B73" w:rsidP="007F5A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7F5A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318 564 </w:t>
            </w:r>
            <w:r w:rsidR="007F5AEC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</w:p>
        </w:tc>
      </w:tr>
      <w:tr w:rsidR="000A3B73" w:rsidTr="000A3B73">
        <w:trPr>
          <w:trHeight w:val="7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(один) пост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Круглосуточный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( Пост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2 )</w:t>
            </w:r>
            <w:r w:rsidR="00ED1230">
              <w:rPr>
                <w:rFonts w:ascii="Times New Roman" w:hAnsi="Times New Roman"/>
                <w:b/>
              </w:rPr>
              <w:t xml:space="preserve">, </w:t>
            </w:r>
            <w:r w:rsidR="00ED1230" w:rsidRPr="001144F7">
              <w:rPr>
                <w:rFonts w:ascii="Times New Roman" w:hAnsi="Times New Roman"/>
                <w:b/>
                <w:color w:val="FF0000"/>
              </w:rPr>
              <w:t>4</w:t>
            </w:r>
            <w:r w:rsidR="00A04711" w:rsidRPr="001144F7">
              <w:rPr>
                <w:rFonts w:ascii="Times New Roman" w:hAnsi="Times New Roman"/>
                <w:b/>
                <w:color w:val="FF0000"/>
              </w:rPr>
              <w:t xml:space="preserve"> человека в </w:t>
            </w:r>
            <w:r w:rsidR="00A04711">
              <w:rPr>
                <w:rFonts w:ascii="Times New Roman" w:hAnsi="Times New Roman"/>
                <w:b/>
              </w:rPr>
              <w:t>смену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B73" w:rsidRDefault="007F5AE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A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296 453,00 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 w:rsidP="00C27A1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1230" w:rsidRPr="00B75019" w:rsidRDefault="00ED1230" w:rsidP="00B7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>За счет сокращения численности до 4-х человек в смену</w:t>
      </w:r>
      <w:r w:rsidR="00B75019" w:rsidRPr="00B75019">
        <w:rPr>
          <w:rFonts w:ascii="Times New Roman" w:hAnsi="Times New Roman"/>
          <w:sz w:val="24"/>
          <w:szCs w:val="24"/>
        </w:rPr>
        <w:t>,</w:t>
      </w:r>
      <w:r w:rsidRPr="00B75019">
        <w:rPr>
          <w:rFonts w:ascii="Times New Roman" w:hAnsi="Times New Roman"/>
          <w:sz w:val="24"/>
          <w:szCs w:val="24"/>
        </w:rPr>
        <w:t xml:space="preserve"> ожидаемая экономия</w:t>
      </w:r>
    </w:p>
    <w:p w:rsidR="00B75019" w:rsidRPr="00004B46" w:rsidRDefault="00C42423" w:rsidP="007F5AE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ED1230" w:rsidRPr="00B75019">
        <w:rPr>
          <w:rFonts w:ascii="Times New Roman" w:hAnsi="Times New Roman"/>
          <w:sz w:val="24"/>
          <w:szCs w:val="24"/>
        </w:rPr>
        <w:t>оставит:</w:t>
      </w:r>
      <w:r w:rsidR="007F5AEC">
        <w:rPr>
          <w:rFonts w:ascii="Times New Roman" w:hAnsi="Times New Roman"/>
          <w:sz w:val="24"/>
          <w:szCs w:val="24"/>
        </w:rPr>
        <w:t xml:space="preserve"> </w:t>
      </w:r>
      <w:r w:rsidR="00CE3D6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CE3D66">
        <w:rPr>
          <w:rFonts w:ascii="Times New Roman" w:hAnsi="Times New Roman"/>
          <w:sz w:val="24"/>
          <w:szCs w:val="24"/>
        </w:rPr>
        <w:t xml:space="preserve"> </w:t>
      </w:r>
      <w:r w:rsidR="007F5AEC">
        <w:rPr>
          <w:rFonts w:ascii="Times New Roman" w:hAnsi="Times New Roman"/>
          <w:b/>
          <w:color w:val="FF0000"/>
          <w:sz w:val="24"/>
          <w:szCs w:val="24"/>
        </w:rPr>
        <w:t>318 564</w:t>
      </w:r>
      <w:r w:rsidR="00CE3D66" w:rsidRPr="00CE3D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3D66">
        <w:rPr>
          <w:rFonts w:ascii="Times New Roman" w:hAnsi="Times New Roman"/>
          <w:sz w:val="24"/>
          <w:szCs w:val="24"/>
        </w:rPr>
        <w:t>руб., плюс экономия ресурсов-</w:t>
      </w:r>
      <w:r w:rsidR="006C1EBF">
        <w:rPr>
          <w:rFonts w:ascii="Times New Roman" w:hAnsi="Times New Roman"/>
          <w:sz w:val="24"/>
          <w:szCs w:val="24"/>
        </w:rPr>
        <w:t xml:space="preserve"> </w:t>
      </w:r>
      <w:r w:rsidR="00004B46" w:rsidRPr="00004B46">
        <w:rPr>
          <w:rFonts w:ascii="Times New Roman" w:hAnsi="Times New Roman"/>
          <w:sz w:val="24"/>
          <w:szCs w:val="24"/>
        </w:rPr>
        <w:t>22</w:t>
      </w:r>
      <w:r w:rsidR="00004B46">
        <w:rPr>
          <w:rFonts w:ascii="Times New Roman" w:hAnsi="Times New Roman"/>
          <w:sz w:val="24"/>
          <w:szCs w:val="24"/>
        </w:rPr>
        <w:t> </w:t>
      </w:r>
      <w:r w:rsidR="00004B46" w:rsidRPr="00004B46">
        <w:rPr>
          <w:rFonts w:ascii="Times New Roman" w:hAnsi="Times New Roman"/>
          <w:sz w:val="24"/>
          <w:szCs w:val="24"/>
        </w:rPr>
        <w:t xml:space="preserve">400 </w:t>
      </w:r>
      <w:r w:rsidR="00004B46">
        <w:rPr>
          <w:rFonts w:ascii="Times New Roman" w:hAnsi="Times New Roman"/>
          <w:sz w:val="24"/>
          <w:szCs w:val="24"/>
        </w:rPr>
        <w:t>руб.</w:t>
      </w:r>
    </w:p>
    <w:p w:rsidR="00DC4222" w:rsidRPr="00C42423" w:rsidRDefault="00DC4222" w:rsidP="00DC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Итого, </w:t>
      </w:r>
      <w:r w:rsidR="00004B46">
        <w:rPr>
          <w:rFonts w:ascii="Times New Roman" w:hAnsi="Times New Roman"/>
          <w:sz w:val="24"/>
          <w:szCs w:val="24"/>
        </w:rPr>
        <w:t xml:space="preserve">экономический эффект – </w:t>
      </w:r>
      <w:r w:rsidR="00004B46" w:rsidRPr="00004B46">
        <w:rPr>
          <w:rFonts w:ascii="Times New Roman" w:hAnsi="Times New Roman"/>
          <w:b/>
          <w:color w:val="FF0000"/>
          <w:sz w:val="24"/>
          <w:szCs w:val="24"/>
        </w:rPr>
        <w:t>341 054</w:t>
      </w:r>
      <w:r w:rsidR="00004B46" w:rsidRPr="00004B4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руб.(</w:t>
      </w:r>
      <w:proofErr w:type="gramEnd"/>
      <w:r>
        <w:rPr>
          <w:rFonts w:ascii="Times New Roman" w:hAnsi="Times New Roman"/>
          <w:sz w:val="24"/>
          <w:szCs w:val="24"/>
        </w:rPr>
        <w:t>в год).</w:t>
      </w:r>
      <w:r w:rsidRPr="00285382">
        <w:rPr>
          <w:rFonts w:ascii="Times New Roman" w:hAnsi="Times New Roman"/>
          <w:sz w:val="28"/>
          <w:szCs w:val="28"/>
        </w:rPr>
        <w:t xml:space="preserve">  </w:t>
      </w:r>
    </w:p>
    <w:p w:rsidR="006A2993" w:rsidRDefault="006A2993" w:rsidP="007F5A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5AEC" w:rsidRDefault="007F5AEC" w:rsidP="007F5A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5AEC">
        <w:rPr>
          <w:rFonts w:ascii="Times New Roman" w:hAnsi="Times New Roman"/>
          <w:b/>
          <w:sz w:val="24"/>
          <w:szCs w:val="24"/>
          <w:u w:val="single"/>
        </w:rPr>
        <w:t>Вариант Б</w:t>
      </w:r>
    </w:p>
    <w:p w:rsidR="00DC4222" w:rsidRDefault="00DC4222" w:rsidP="007F5A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904"/>
        <w:gridCol w:w="5525"/>
      </w:tblGrid>
      <w:tr w:rsidR="007F5AEC" w:rsidTr="00CF58DB">
        <w:trPr>
          <w:trHeight w:val="11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сумма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оплаты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составят:</w:t>
            </w:r>
          </w:p>
          <w:p w:rsidR="007F5AEC" w:rsidRPr="000A3B7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2 668 068</w:t>
            </w:r>
            <w:r w:rsidR="007F5AEC"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7F5AEC" w:rsidRPr="000A3B73"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Экономия:</w:t>
            </w:r>
          </w:p>
          <w:p w:rsidR="007F5AEC" w:rsidRPr="000A3B73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C4242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1 207 932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</w:p>
        </w:tc>
      </w:tr>
      <w:tr w:rsidR="007F5AEC" w:rsidTr="00CF58DB">
        <w:trPr>
          <w:trHeight w:val="7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(один) пост</w:t>
            </w:r>
          </w:p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Круглосуточный</w:t>
            </w:r>
          </w:p>
          <w:p w:rsidR="007F5AEC" w:rsidRDefault="007F5AEC" w:rsidP="00CF58DB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( Пост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2 ), 3 человека в смену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222</w:t>
            </w:r>
            <w:r w:rsidR="006A29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339</w:t>
            </w:r>
            <w:r w:rsidR="006A29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,00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EC" w:rsidRDefault="007F5AEC" w:rsidP="00CF5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5AEC" w:rsidRPr="00B75019" w:rsidRDefault="007F5AEC" w:rsidP="007F5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 xml:space="preserve">За </w:t>
      </w:r>
      <w:r w:rsidR="00C42423">
        <w:rPr>
          <w:rFonts w:ascii="Times New Roman" w:hAnsi="Times New Roman"/>
          <w:sz w:val="24"/>
          <w:szCs w:val="24"/>
        </w:rPr>
        <w:t>счет сокращения численности до 3</w:t>
      </w:r>
      <w:r w:rsidRPr="00B75019">
        <w:rPr>
          <w:rFonts w:ascii="Times New Roman" w:hAnsi="Times New Roman"/>
          <w:sz w:val="24"/>
          <w:szCs w:val="24"/>
        </w:rPr>
        <w:t>-х человек в смену, ожидаемая экономия</w:t>
      </w:r>
    </w:p>
    <w:p w:rsidR="007F5AEC" w:rsidRPr="00004B46" w:rsidRDefault="00C42423" w:rsidP="007F5A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7F5AEC" w:rsidRPr="00B75019">
        <w:rPr>
          <w:rFonts w:ascii="Times New Roman" w:hAnsi="Times New Roman"/>
          <w:sz w:val="24"/>
          <w:szCs w:val="24"/>
        </w:rPr>
        <w:t>оставит:</w:t>
      </w:r>
      <w:r w:rsidR="007F5AEC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="007F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1 207 932 </w:t>
      </w:r>
      <w:r w:rsidR="007F5AEC" w:rsidRPr="00CE3D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5AEC">
        <w:rPr>
          <w:rFonts w:ascii="Times New Roman" w:hAnsi="Times New Roman"/>
          <w:sz w:val="24"/>
          <w:szCs w:val="24"/>
        </w:rPr>
        <w:t>руб., плюс экономия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04B46">
        <w:rPr>
          <w:rFonts w:ascii="Times New Roman" w:hAnsi="Times New Roman"/>
          <w:sz w:val="24"/>
          <w:szCs w:val="24"/>
        </w:rPr>
        <w:t>–</w:t>
      </w:r>
      <w:r w:rsidR="00004B46" w:rsidRPr="00004B46">
        <w:rPr>
          <w:rFonts w:ascii="Times New Roman" w:hAnsi="Times New Roman"/>
          <w:sz w:val="24"/>
          <w:szCs w:val="24"/>
        </w:rPr>
        <w:t xml:space="preserve"> 44</w:t>
      </w:r>
      <w:r w:rsidR="00004B46">
        <w:rPr>
          <w:rFonts w:ascii="Times New Roman" w:hAnsi="Times New Roman"/>
          <w:sz w:val="24"/>
          <w:szCs w:val="24"/>
          <w:lang w:val="en-US"/>
        </w:rPr>
        <w:t> </w:t>
      </w:r>
      <w:r w:rsidR="00004B46" w:rsidRPr="00004B46">
        <w:rPr>
          <w:rFonts w:ascii="Times New Roman" w:hAnsi="Times New Roman"/>
          <w:sz w:val="24"/>
          <w:szCs w:val="24"/>
        </w:rPr>
        <w:t xml:space="preserve">800 </w:t>
      </w:r>
      <w:r w:rsidR="00004B46">
        <w:rPr>
          <w:rFonts w:ascii="Times New Roman" w:hAnsi="Times New Roman"/>
          <w:sz w:val="24"/>
          <w:szCs w:val="24"/>
        </w:rPr>
        <w:t>руб.</w:t>
      </w:r>
    </w:p>
    <w:p w:rsidR="00DC4222" w:rsidRPr="00C42423" w:rsidRDefault="00004B46" w:rsidP="00DC4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Итого, </w:t>
      </w:r>
      <w:r w:rsidR="00DC4222">
        <w:rPr>
          <w:rFonts w:ascii="Times New Roman" w:hAnsi="Times New Roman"/>
          <w:sz w:val="24"/>
          <w:szCs w:val="24"/>
        </w:rPr>
        <w:t xml:space="preserve">экономический эффект </w:t>
      </w:r>
      <w:proofErr w:type="gramStart"/>
      <w:r w:rsidR="00DC4222">
        <w:rPr>
          <w:rFonts w:ascii="Times New Roman" w:hAnsi="Times New Roman"/>
          <w:sz w:val="24"/>
          <w:szCs w:val="24"/>
        </w:rPr>
        <w:t xml:space="preserve">–  </w:t>
      </w:r>
      <w:r w:rsidRPr="00004B46">
        <w:rPr>
          <w:rFonts w:ascii="Times New Roman" w:hAnsi="Times New Roman"/>
          <w:b/>
          <w:color w:val="FF0000"/>
          <w:sz w:val="24"/>
          <w:szCs w:val="24"/>
        </w:rPr>
        <w:t>1</w:t>
      </w:r>
      <w:proofErr w:type="gramEnd"/>
      <w:r w:rsidRPr="00004B46">
        <w:rPr>
          <w:rFonts w:ascii="Times New Roman" w:hAnsi="Times New Roman"/>
          <w:b/>
          <w:color w:val="FF0000"/>
          <w:sz w:val="24"/>
          <w:szCs w:val="24"/>
        </w:rPr>
        <w:t> 252 732</w:t>
      </w:r>
      <w:r w:rsidRPr="00004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222" w:rsidRPr="00004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2993" w:rsidRPr="00004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222">
        <w:rPr>
          <w:rFonts w:ascii="Times New Roman" w:hAnsi="Times New Roman"/>
          <w:sz w:val="24"/>
          <w:szCs w:val="24"/>
        </w:rPr>
        <w:t>руб.(в год).</w:t>
      </w:r>
      <w:r w:rsidR="00DC4222" w:rsidRPr="00285382">
        <w:rPr>
          <w:rFonts w:ascii="Times New Roman" w:hAnsi="Times New Roman"/>
          <w:sz w:val="28"/>
          <w:szCs w:val="28"/>
        </w:rPr>
        <w:t xml:space="preserve">  </w:t>
      </w:r>
    </w:p>
    <w:p w:rsidR="00C42423" w:rsidRDefault="00C42423" w:rsidP="000A3B73">
      <w:pPr>
        <w:rPr>
          <w:rFonts w:ascii="Times New Roman" w:hAnsi="Times New Roman"/>
          <w:b/>
          <w:sz w:val="28"/>
          <w:szCs w:val="28"/>
        </w:rPr>
      </w:pPr>
    </w:p>
    <w:p w:rsidR="00DC4222" w:rsidRDefault="00DC4222" w:rsidP="000A3B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C4222" w:rsidRDefault="00DC4222" w:rsidP="000A3B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B5C93" w:rsidRDefault="00DB5C93" w:rsidP="000A3B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B5C93" w:rsidRDefault="00DB5C93" w:rsidP="000A3B7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42423" w:rsidRPr="00C42423" w:rsidRDefault="00C42423" w:rsidP="000A3B73">
      <w:pPr>
        <w:rPr>
          <w:rFonts w:ascii="Times New Roman" w:hAnsi="Times New Roman"/>
          <w:b/>
          <w:sz w:val="24"/>
          <w:szCs w:val="24"/>
          <w:u w:val="single"/>
        </w:rPr>
      </w:pPr>
      <w:r w:rsidRPr="00C42423">
        <w:rPr>
          <w:rFonts w:ascii="Times New Roman" w:hAnsi="Times New Roman"/>
          <w:b/>
          <w:sz w:val="24"/>
          <w:szCs w:val="24"/>
          <w:u w:val="single"/>
        </w:rPr>
        <w:t>Вариант 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904"/>
        <w:gridCol w:w="5525"/>
      </w:tblGrid>
      <w:tr w:rsidR="00C42423" w:rsidTr="00CF58DB">
        <w:trPr>
          <w:trHeight w:val="11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Планируемая сумма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оплаты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составят:</w:t>
            </w:r>
          </w:p>
          <w:p w:rsidR="00C42423" w:rsidRPr="000A3B7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2 541 600</w:t>
            </w: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A3B73"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Экономия:</w:t>
            </w:r>
          </w:p>
          <w:p w:rsidR="00C42423" w:rsidRPr="000A3B7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3B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1 334 400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</w:p>
        </w:tc>
      </w:tr>
      <w:tr w:rsidR="00C42423" w:rsidTr="00CF58DB">
        <w:trPr>
          <w:trHeight w:val="7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(один) пост</w:t>
            </w:r>
          </w:p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Круглосуточный</w:t>
            </w:r>
          </w:p>
          <w:p w:rsidR="00C42423" w:rsidRDefault="00C42423" w:rsidP="00CF58DB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( Пост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2 ), 3 человека в смену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211 800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23" w:rsidRDefault="00C42423" w:rsidP="00CF58D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2423" w:rsidRPr="00B75019" w:rsidRDefault="00C42423" w:rsidP="00C4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01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счет сокращения численности до 3</w:t>
      </w:r>
      <w:r w:rsidRPr="00B75019">
        <w:rPr>
          <w:rFonts w:ascii="Times New Roman" w:hAnsi="Times New Roman"/>
          <w:sz w:val="24"/>
          <w:szCs w:val="24"/>
        </w:rPr>
        <w:t>-х человек в смену, ожидаемая экономия</w:t>
      </w:r>
    </w:p>
    <w:p w:rsidR="00C42423" w:rsidRDefault="00C42423" w:rsidP="00C424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75019">
        <w:rPr>
          <w:rFonts w:ascii="Times New Roman" w:hAnsi="Times New Roman"/>
          <w:sz w:val="24"/>
          <w:szCs w:val="24"/>
        </w:rPr>
        <w:t>оставит:</w:t>
      </w:r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1 334 400 </w:t>
      </w:r>
      <w:r w:rsidRPr="00CE3D6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руб., плюс экономия ресурсов </w:t>
      </w:r>
      <w:r w:rsidR="00004B46">
        <w:rPr>
          <w:rFonts w:ascii="Times New Roman" w:hAnsi="Times New Roman"/>
          <w:sz w:val="24"/>
          <w:szCs w:val="24"/>
        </w:rPr>
        <w:t>– 44 800 руб.</w:t>
      </w:r>
    </w:p>
    <w:p w:rsidR="00C42423" w:rsidRPr="00C42423" w:rsidRDefault="00C42423" w:rsidP="00C4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Итог</w:t>
      </w:r>
      <w:r w:rsidR="00004B46">
        <w:rPr>
          <w:rFonts w:ascii="Times New Roman" w:hAnsi="Times New Roman"/>
          <w:sz w:val="24"/>
          <w:szCs w:val="24"/>
        </w:rPr>
        <w:t xml:space="preserve">о, экономический эффект – </w:t>
      </w:r>
      <w:r w:rsidR="00004B46" w:rsidRPr="00004B46">
        <w:rPr>
          <w:rFonts w:ascii="Times New Roman" w:hAnsi="Times New Roman"/>
          <w:b/>
          <w:color w:val="FF0000"/>
          <w:sz w:val="24"/>
          <w:szCs w:val="24"/>
        </w:rPr>
        <w:t>1 379 200</w:t>
      </w:r>
      <w:r w:rsidRPr="00004B4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руб.(</w:t>
      </w:r>
      <w:proofErr w:type="gramEnd"/>
      <w:r>
        <w:rPr>
          <w:rFonts w:ascii="Times New Roman" w:hAnsi="Times New Roman"/>
          <w:sz w:val="24"/>
          <w:szCs w:val="24"/>
        </w:rPr>
        <w:t>в год).</w:t>
      </w:r>
      <w:r w:rsidRPr="00285382"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C42423" w:rsidRDefault="00C42423" w:rsidP="000A3B73">
      <w:pPr>
        <w:rPr>
          <w:rFonts w:ascii="Times New Roman" w:hAnsi="Times New Roman"/>
          <w:b/>
          <w:sz w:val="28"/>
          <w:szCs w:val="28"/>
        </w:rPr>
      </w:pPr>
    </w:p>
    <w:p w:rsidR="000A3B73" w:rsidRPr="00DC4222" w:rsidRDefault="00C42423" w:rsidP="000A3B7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75019">
        <w:rPr>
          <w:rFonts w:ascii="Times New Roman" w:hAnsi="Times New Roman"/>
          <w:b/>
          <w:sz w:val="28"/>
          <w:szCs w:val="28"/>
        </w:rPr>
        <w:t xml:space="preserve"> </w:t>
      </w:r>
      <w:r w:rsidR="00DC4222" w:rsidRPr="00DC4222">
        <w:rPr>
          <w:rFonts w:ascii="Times New Roman" w:hAnsi="Times New Roman"/>
          <w:b/>
          <w:sz w:val="24"/>
          <w:szCs w:val="24"/>
          <w:u w:val="single"/>
        </w:rPr>
        <w:t xml:space="preserve">Предложение </w:t>
      </w:r>
      <w:r w:rsidR="000A3B73" w:rsidRPr="00DC4222">
        <w:rPr>
          <w:rFonts w:ascii="Times New Roman" w:hAnsi="Times New Roman"/>
          <w:b/>
          <w:sz w:val="24"/>
          <w:szCs w:val="24"/>
          <w:u w:val="single"/>
        </w:rPr>
        <w:t>ООО Охранное предприятие «Альянс»</w:t>
      </w:r>
      <w:r w:rsidR="00285382" w:rsidRPr="00DC42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0A3B73" w:rsidRPr="00DC4222">
        <w:rPr>
          <w:rFonts w:ascii="Times New Roman" w:hAnsi="Times New Roman"/>
          <w:b/>
          <w:sz w:val="24"/>
          <w:szCs w:val="24"/>
          <w:u w:val="single"/>
        </w:rPr>
        <w:t>( ЧОП</w:t>
      </w:r>
      <w:proofErr w:type="gramEnd"/>
      <w:r w:rsidR="000A3B73" w:rsidRPr="00DC4222">
        <w:rPr>
          <w:rFonts w:ascii="Times New Roman" w:hAnsi="Times New Roman"/>
          <w:b/>
          <w:sz w:val="24"/>
          <w:szCs w:val="24"/>
          <w:u w:val="single"/>
        </w:rPr>
        <w:t xml:space="preserve"> «Север»)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7"/>
        <w:gridCol w:w="1904"/>
        <w:gridCol w:w="5525"/>
      </w:tblGrid>
      <w:tr w:rsidR="000A3B73" w:rsidTr="000A3B73">
        <w:trPr>
          <w:trHeight w:val="110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охраны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</w:t>
            </w:r>
            <w:r w:rsidR="00675B76">
              <w:rPr>
                <w:rFonts w:ascii="Times New Roman" w:hAnsi="Times New Roman"/>
                <w:b/>
                <w:sz w:val="24"/>
                <w:szCs w:val="24"/>
              </w:rPr>
              <w:t xml:space="preserve">руемая сумма оплаты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мес.)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год расходы на охрану составят:</w:t>
            </w: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2 400 000,00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0A3B73" w:rsidRPr="00A04711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Экономия</w:t>
            </w:r>
            <w:r w:rsidR="00A04711" w:rsidRPr="00A04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711">
              <w:rPr>
                <w:rFonts w:ascii="Times New Roman" w:hAnsi="Times New Roman"/>
                <w:b/>
                <w:sz w:val="24"/>
                <w:szCs w:val="24"/>
              </w:rPr>
              <w:t>относительно существующей оплаты ЧОП «Баргузин»</w:t>
            </w:r>
          </w:p>
          <w:p w:rsidR="007E2E72" w:rsidRPr="000A3B73" w:rsidRDefault="007E2E72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1 476 000,00</w:t>
            </w:r>
            <w:r w:rsidRPr="007E2E7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рублей.</w:t>
            </w:r>
          </w:p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B73" w:rsidTr="009529EB">
        <w:trPr>
          <w:trHeight w:val="76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(один) пост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Круглосуточный</w:t>
            </w:r>
          </w:p>
          <w:p w:rsidR="000A3B73" w:rsidRDefault="000A3B7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( Пост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2 )</w:t>
            </w:r>
            <w:r w:rsidR="00A04711">
              <w:rPr>
                <w:rFonts w:ascii="Times New Roman" w:hAnsi="Times New Roman"/>
                <w:b/>
              </w:rPr>
              <w:t>, 3 человека в смену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B73" w:rsidRDefault="000A3B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200 000,00</w:t>
            </w:r>
          </w:p>
        </w:tc>
        <w:tc>
          <w:tcPr>
            <w:tcW w:w="5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73" w:rsidRDefault="000A3B73" w:rsidP="00B33C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29EB" w:rsidTr="009B60AD">
        <w:trPr>
          <w:trHeight w:val="769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EB" w:rsidRDefault="00004B46" w:rsidP="009529E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Плюс: </w:t>
            </w:r>
            <w:r w:rsidR="009529EB" w:rsidRPr="00004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75019" w:rsidRPr="00004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Спец.средства</w:t>
            </w:r>
            <w:proofErr w:type="spellEnd"/>
            <w:proofErr w:type="gramEnd"/>
            <w:r w:rsidR="00B75019" w:rsidRPr="00004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9529EB" w:rsidRPr="00004B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Техническая поддержка, группа немедленного реагирования, 2-3 внезапные проверки в неделю службой безопасности (входит в стоимость).</w:t>
            </w:r>
          </w:p>
        </w:tc>
      </w:tr>
    </w:tbl>
    <w:p w:rsidR="00C42423" w:rsidRDefault="00C42423" w:rsidP="00C4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численности 3</w:t>
      </w:r>
      <w:r w:rsidR="00B75019" w:rsidRPr="00B7501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B75019" w:rsidRPr="00B75019">
        <w:rPr>
          <w:rFonts w:ascii="Times New Roman" w:hAnsi="Times New Roman"/>
          <w:sz w:val="24"/>
          <w:szCs w:val="24"/>
        </w:rPr>
        <w:t xml:space="preserve"> в смену, ожидаемая </w:t>
      </w:r>
      <w:proofErr w:type="gramStart"/>
      <w:r w:rsidR="00B75019" w:rsidRPr="00B75019">
        <w:rPr>
          <w:rFonts w:ascii="Times New Roman" w:hAnsi="Times New Roman"/>
          <w:sz w:val="24"/>
          <w:szCs w:val="24"/>
        </w:rPr>
        <w:t>экономия</w:t>
      </w:r>
      <w:r>
        <w:rPr>
          <w:rFonts w:ascii="Times New Roman" w:hAnsi="Times New Roman"/>
          <w:sz w:val="24"/>
          <w:szCs w:val="24"/>
        </w:rPr>
        <w:t xml:space="preserve">  составит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="00675B76">
        <w:rPr>
          <w:rFonts w:ascii="Times New Roman" w:hAnsi="Times New Roman"/>
          <w:b/>
          <w:color w:val="FF0000"/>
          <w:sz w:val="24"/>
          <w:szCs w:val="24"/>
        </w:rPr>
        <w:t>1 470 000</w:t>
      </w:r>
      <w:r w:rsidR="00CE3D66" w:rsidRPr="00675B76">
        <w:rPr>
          <w:rFonts w:ascii="Times New Roman" w:hAnsi="Times New Roman"/>
          <w:b/>
          <w:color w:val="FF0000"/>
          <w:sz w:val="24"/>
          <w:szCs w:val="24"/>
        </w:rPr>
        <w:t>,00</w:t>
      </w:r>
      <w:r w:rsidR="00675B76">
        <w:rPr>
          <w:rFonts w:ascii="Times New Roman" w:hAnsi="Times New Roman"/>
          <w:sz w:val="24"/>
          <w:szCs w:val="24"/>
        </w:rPr>
        <w:t xml:space="preserve"> руб. в год,</w:t>
      </w:r>
      <w:r w:rsidR="00CE3D66">
        <w:rPr>
          <w:rFonts w:ascii="Times New Roman" w:hAnsi="Times New Roman"/>
          <w:sz w:val="24"/>
          <w:szCs w:val="24"/>
        </w:rPr>
        <w:t xml:space="preserve"> плюс экономия ресурсов</w:t>
      </w:r>
      <w:r w:rsidR="00004B46">
        <w:rPr>
          <w:rFonts w:ascii="Times New Roman" w:hAnsi="Times New Roman"/>
          <w:sz w:val="24"/>
          <w:szCs w:val="24"/>
        </w:rPr>
        <w:t xml:space="preserve"> </w:t>
      </w:r>
      <w:r w:rsidR="00CE3D66">
        <w:rPr>
          <w:rFonts w:ascii="Times New Roman" w:hAnsi="Times New Roman"/>
          <w:sz w:val="24"/>
          <w:szCs w:val="24"/>
        </w:rPr>
        <w:t>-</w:t>
      </w:r>
      <w:r w:rsidR="00004B46">
        <w:rPr>
          <w:rFonts w:ascii="Times New Roman" w:hAnsi="Times New Roman"/>
          <w:sz w:val="24"/>
          <w:szCs w:val="24"/>
        </w:rPr>
        <w:t xml:space="preserve"> 44 800 </w:t>
      </w:r>
      <w:r w:rsidR="00675B76">
        <w:rPr>
          <w:rFonts w:ascii="Times New Roman" w:hAnsi="Times New Roman"/>
          <w:sz w:val="24"/>
          <w:szCs w:val="24"/>
        </w:rPr>
        <w:t xml:space="preserve">руб. </w:t>
      </w:r>
    </w:p>
    <w:p w:rsidR="00DC4222" w:rsidRDefault="00004B46" w:rsidP="00C4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Итого, </w:t>
      </w:r>
      <w:r w:rsidR="00675B76">
        <w:rPr>
          <w:rFonts w:ascii="Times New Roman" w:hAnsi="Times New Roman"/>
          <w:sz w:val="24"/>
          <w:szCs w:val="24"/>
        </w:rPr>
        <w:t xml:space="preserve">экономический эффект </w:t>
      </w:r>
      <w:proofErr w:type="gramStart"/>
      <w:r w:rsidR="006C1EBF">
        <w:rPr>
          <w:rFonts w:ascii="Times New Roman" w:hAnsi="Times New Roman"/>
          <w:sz w:val="24"/>
          <w:szCs w:val="24"/>
        </w:rPr>
        <w:t xml:space="preserve">– </w:t>
      </w:r>
      <w:r w:rsidR="00675B76">
        <w:rPr>
          <w:rFonts w:ascii="Times New Roman" w:hAnsi="Times New Roman"/>
          <w:sz w:val="24"/>
          <w:szCs w:val="24"/>
        </w:rPr>
        <w:t xml:space="preserve"> </w:t>
      </w:r>
      <w:r w:rsidRPr="00004B46">
        <w:rPr>
          <w:rFonts w:ascii="Times New Roman" w:hAnsi="Times New Roman"/>
          <w:b/>
          <w:color w:val="FF0000"/>
          <w:sz w:val="24"/>
          <w:szCs w:val="24"/>
        </w:rPr>
        <w:t>1</w:t>
      </w:r>
      <w:proofErr w:type="gramEnd"/>
      <w:r w:rsidRPr="00004B46">
        <w:rPr>
          <w:rFonts w:ascii="Times New Roman" w:hAnsi="Times New Roman"/>
          <w:b/>
          <w:color w:val="FF0000"/>
          <w:sz w:val="24"/>
          <w:szCs w:val="24"/>
        </w:rPr>
        <w:t> 514 800</w:t>
      </w:r>
      <w:r w:rsidR="006C1EBF" w:rsidRPr="00004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1EBF">
        <w:rPr>
          <w:rFonts w:ascii="Times New Roman" w:hAnsi="Times New Roman"/>
          <w:sz w:val="24"/>
          <w:szCs w:val="24"/>
        </w:rPr>
        <w:t>руб.(в год).</w:t>
      </w:r>
      <w:r w:rsidR="00285382" w:rsidRPr="00285382">
        <w:rPr>
          <w:rFonts w:ascii="Times New Roman" w:hAnsi="Times New Roman"/>
          <w:sz w:val="28"/>
          <w:szCs w:val="28"/>
        </w:rPr>
        <w:t xml:space="preserve"> </w:t>
      </w:r>
    </w:p>
    <w:p w:rsidR="00B75019" w:rsidRPr="00C42423" w:rsidRDefault="00285382" w:rsidP="00C4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382">
        <w:rPr>
          <w:rFonts w:ascii="Times New Roman" w:hAnsi="Times New Roman"/>
          <w:sz w:val="28"/>
          <w:szCs w:val="28"/>
        </w:rPr>
        <w:t xml:space="preserve"> </w:t>
      </w:r>
    </w:p>
    <w:p w:rsidR="009529EB" w:rsidRPr="00CE3D66" w:rsidRDefault="00DC4222" w:rsidP="000A3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A3B73" w:rsidRPr="00CE3D66">
        <w:rPr>
          <w:rFonts w:ascii="Times New Roman" w:hAnsi="Times New Roman"/>
          <w:sz w:val="24"/>
          <w:szCs w:val="24"/>
        </w:rPr>
        <w:t>Для обеспечения перехода на систему охраны одним круглосуточным постом, с периодическим обходом территории, подъездов, паркингов, тех</w:t>
      </w:r>
      <w:r w:rsidR="009529EB" w:rsidRPr="00CE3D66">
        <w:rPr>
          <w:rFonts w:ascii="Times New Roman" w:hAnsi="Times New Roman"/>
          <w:sz w:val="24"/>
          <w:szCs w:val="24"/>
        </w:rPr>
        <w:t xml:space="preserve">нических этажей, </w:t>
      </w:r>
      <w:proofErr w:type="gramStart"/>
      <w:r w:rsidR="009529EB" w:rsidRPr="00CE3D66">
        <w:rPr>
          <w:rFonts w:ascii="Times New Roman" w:hAnsi="Times New Roman"/>
          <w:b/>
          <w:sz w:val="24"/>
          <w:szCs w:val="24"/>
        </w:rPr>
        <w:t>установлены</w:t>
      </w:r>
      <w:r w:rsidR="000A3B73" w:rsidRPr="00CE3D66">
        <w:rPr>
          <w:rFonts w:ascii="Times New Roman" w:hAnsi="Times New Roman"/>
          <w:b/>
          <w:sz w:val="24"/>
          <w:szCs w:val="24"/>
        </w:rPr>
        <w:t xml:space="preserve">  распашные</w:t>
      </w:r>
      <w:proofErr w:type="gramEnd"/>
      <w:r w:rsidR="000A3B73" w:rsidRPr="00CE3D66">
        <w:rPr>
          <w:rFonts w:ascii="Times New Roman" w:hAnsi="Times New Roman"/>
          <w:b/>
          <w:sz w:val="24"/>
          <w:szCs w:val="24"/>
        </w:rPr>
        <w:t xml:space="preserve"> ворота вместо шлагбаумов № 1</w:t>
      </w:r>
      <w:r w:rsidR="00A04711" w:rsidRPr="00CE3D66">
        <w:rPr>
          <w:rFonts w:ascii="Times New Roman" w:hAnsi="Times New Roman"/>
          <w:b/>
          <w:sz w:val="24"/>
          <w:szCs w:val="24"/>
        </w:rPr>
        <w:t>, № 3</w:t>
      </w:r>
      <w:r w:rsidR="000A3B73" w:rsidRPr="00CE3D66">
        <w:rPr>
          <w:rFonts w:ascii="Times New Roman" w:hAnsi="Times New Roman"/>
          <w:b/>
          <w:sz w:val="24"/>
          <w:szCs w:val="24"/>
        </w:rPr>
        <w:t xml:space="preserve"> и № 4.</w:t>
      </w:r>
      <w:r w:rsidR="009529EB" w:rsidRPr="00CE3D66">
        <w:rPr>
          <w:rFonts w:ascii="Times New Roman" w:hAnsi="Times New Roman"/>
          <w:sz w:val="24"/>
          <w:szCs w:val="24"/>
        </w:rPr>
        <w:t xml:space="preserve">  Идет отработка системы автоматики открытия (закрытия).  </w:t>
      </w:r>
    </w:p>
    <w:p w:rsidR="00A10EB9" w:rsidRDefault="000A3B73" w:rsidP="000A3B73">
      <w:pPr>
        <w:jc w:val="both"/>
        <w:rPr>
          <w:rFonts w:ascii="Times New Roman" w:hAnsi="Times New Roman"/>
          <w:b/>
          <w:sz w:val="24"/>
          <w:szCs w:val="24"/>
        </w:rPr>
      </w:pPr>
      <w:r w:rsidRPr="00CE3D66">
        <w:rPr>
          <w:rFonts w:ascii="Times New Roman" w:hAnsi="Times New Roman"/>
          <w:sz w:val="24"/>
          <w:szCs w:val="24"/>
        </w:rPr>
        <w:t xml:space="preserve"> </w:t>
      </w:r>
      <w:r w:rsidR="00A04711" w:rsidRPr="00CE3D66">
        <w:rPr>
          <w:rFonts w:ascii="Times New Roman" w:hAnsi="Times New Roman"/>
          <w:sz w:val="24"/>
          <w:szCs w:val="24"/>
        </w:rPr>
        <w:t xml:space="preserve">     </w:t>
      </w:r>
      <w:r w:rsidR="00A10EB9" w:rsidRPr="00CE3D66">
        <w:rPr>
          <w:rFonts w:ascii="Times New Roman" w:hAnsi="Times New Roman"/>
          <w:b/>
          <w:sz w:val="24"/>
          <w:szCs w:val="24"/>
        </w:rPr>
        <w:t xml:space="preserve">Перенос центрального пункта контроля и управления удаленным доступом с поста № 3 в помещение поста № </w:t>
      </w:r>
      <w:proofErr w:type="gramStart"/>
      <w:r w:rsidR="00A10EB9" w:rsidRPr="00CE3D66">
        <w:rPr>
          <w:rFonts w:ascii="Times New Roman" w:hAnsi="Times New Roman"/>
          <w:b/>
          <w:sz w:val="24"/>
          <w:szCs w:val="24"/>
        </w:rPr>
        <w:t>2</w:t>
      </w:r>
      <w:r w:rsidR="00CE3D66" w:rsidRPr="00CE3D66">
        <w:rPr>
          <w:rFonts w:ascii="Times New Roman" w:hAnsi="Times New Roman"/>
          <w:b/>
          <w:sz w:val="24"/>
          <w:szCs w:val="24"/>
        </w:rPr>
        <w:t xml:space="preserve">, </w:t>
      </w:r>
      <w:r w:rsidR="00A10EB9" w:rsidRPr="00CE3D66">
        <w:rPr>
          <w:rFonts w:ascii="Times New Roman" w:hAnsi="Times New Roman"/>
          <w:b/>
          <w:sz w:val="24"/>
          <w:szCs w:val="24"/>
        </w:rPr>
        <w:t xml:space="preserve"> обеспечит</w:t>
      </w:r>
      <w:proofErr w:type="gramEnd"/>
      <w:r w:rsidR="00A10EB9" w:rsidRPr="00CE3D66">
        <w:rPr>
          <w:rFonts w:ascii="Times New Roman" w:hAnsi="Times New Roman"/>
          <w:b/>
          <w:sz w:val="24"/>
          <w:szCs w:val="24"/>
        </w:rPr>
        <w:t xml:space="preserve"> видеоконтроль всей территории ТСЖ, включая фасадную и дворовые участки, открытие(закрытие) въездных ворот, ворот в паркинги, входных групп подъездов и калиток. Кроме того, под непосредственным наблюдением и контролем будет находиться калитка, расположенная у бассейна и обеспечивающая беспрепятственный проход (сервитут) жителей соседних домов, посещающих социальные учреждения г. Москвы (УСЗН и ТЦСО)</w:t>
      </w:r>
      <w:r w:rsidR="00D535A4">
        <w:rPr>
          <w:rFonts w:ascii="Times New Roman" w:hAnsi="Times New Roman"/>
          <w:b/>
          <w:sz w:val="24"/>
          <w:szCs w:val="24"/>
        </w:rPr>
        <w:t>.</w:t>
      </w:r>
    </w:p>
    <w:p w:rsidR="00D535A4" w:rsidRDefault="00D535A4" w:rsidP="000A3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В полном объеме сохраняется прием дежурной сменой функций аварийно-диспетчерской службы по приему заявок от собственников жилых и нежилых помещений по содержанию общедомового имущества, пропуск посетителей и гостей.</w:t>
      </w:r>
    </w:p>
    <w:p w:rsidR="00D535A4" w:rsidRPr="00CE3D66" w:rsidRDefault="00D535A4" w:rsidP="000A3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0A3B73" w:rsidRPr="00CE3D66" w:rsidRDefault="00A10EB9" w:rsidP="000A3B73">
      <w:pPr>
        <w:jc w:val="both"/>
        <w:rPr>
          <w:rFonts w:ascii="Times New Roman" w:hAnsi="Times New Roman"/>
          <w:sz w:val="24"/>
          <w:szCs w:val="24"/>
        </w:rPr>
      </w:pPr>
      <w:r w:rsidRPr="00CE3D66">
        <w:rPr>
          <w:rFonts w:ascii="Times New Roman" w:hAnsi="Times New Roman"/>
          <w:sz w:val="24"/>
          <w:szCs w:val="24"/>
        </w:rPr>
        <w:t xml:space="preserve"> </w:t>
      </w:r>
    </w:p>
    <w:sectPr w:rsidR="000A3B73" w:rsidRPr="00CE3D66" w:rsidSect="00285382">
      <w:pgSz w:w="11907" w:h="16840" w:code="9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3"/>
    <w:rsid w:val="00004B46"/>
    <w:rsid w:val="000552B6"/>
    <w:rsid w:val="000A3B73"/>
    <w:rsid w:val="001144F7"/>
    <w:rsid w:val="00187DAB"/>
    <w:rsid w:val="001F4999"/>
    <w:rsid w:val="001F71FC"/>
    <w:rsid w:val="00285382"/>
    <w:rsid w:val="002C1342"/>
    <w:rsid w:val="002F187E"/>
    <w:rsid w:val="002F5A8F"/>
    <w:rsid w:val="00316F03"/>
    <w:rsid w:val="003E59D7"/>
    <w:rsid w:val="0060473B"/>
    <w:rsid w:val="00645177"/>
    <w:rsid w:val="00675B76"/>
    <w:rsid w:val="006A2993"/>
    <w:rsid w:val="006C1EBF"/>
    <w:rsid w:val="006D3F46"/>
    <w:rsid w:val="00745490"/>
    <w:rsid w:val="007B12F7"/>
    <w:rsid w:val="007B15E6"/>
    <w:rsid w:val="007E2E72"/>
    <w:rsid w:val="007F5AEC"/>
    <w:rsid w:val="009529EB"/>
    <w:rsid w:val="00985540"/>
    <w:rsid w:val="009E1DA1"/>
    <w:rsid w:val="009E620F"/>
    <w:rsid w:val="00A04711"/>
    <w:rsid w:val="00A10EB9"/>
    <w:rsid w:val="00A83A54"/>
    <w:rsid w:val="00B75019"/>
    <w:rsid w:val="00C42423"/>
    <w:rsid w:val="00C86BC5"/>
    <w:rsid w:val="00CC0882"/>
    <w:rsid w:val="00CD583B"/>
    <w:rsid w:val="00CE3D66"/>
    <w:rsid w:val="00D535A4"/>
    <w:rsid w:val="00DB5C93"/>
    <w:rsid w:val="00DC4222"/>
    <w:rsid w:val="00E7295F"/>
    <w:rsid w:val="00ED1230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E484-4B5F-411F-99A3-A2DF044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36</cp:revision>
  <cp:lastPrinted>2019-11-18T13:35:00Z</cp:lastPrinted>
  <dcterms:created xsi:type="dcterms:W3CDTF">2019-08-21T13:45:00Z</dcterms:created>
  <dcterms:modified xsi:type="dcterms:W3CDTF">2019-11-18T13:39:00Z</dcterms:modified>
</cp:coreProperties>
</file>